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国家矿山安全监察局关于印发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《地下矿山动火作业安全管理规定》的通知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各省、自治区、直辖市及新疆生产建设兵团矿山安全监管部门，国家矿山安全监察局各省级局，有关中央企业：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《地下矿山动火作业安全管理规定》已经国家矿山安全监察局2023年第28次局务会议审议通过，现印发给你们，请认真贯彻执行。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请各省级矿山安全监管部门将本通知转发至辖区所有矿山企业，并督促抓好贯彻落实。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国家矿山安全监察局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2023年11月22日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地下矿山动火作业安全管理规定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第一条 为进一步降低动火作业安全风险，防范遏制火灾事故，依据《中华人民共和国安全生产法》等有关法律法规、部门规章，制定本规定。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第二条 本规定适用于井工煤矿井口房、井筒和井下主要硐室、主要进风井巷，金属非金属地下矿山井下和井口建筑物内动火作业的安全管理。煤矿井下其他地点严禁动火作业。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第三条 本规定所称的动火作业是指进行焊接与热切割作业及使用喷灯、电钻、砂轮等可能产生火焰、火花和炽热表面的作业，包括电焊、气焊（割）、喷灯焊接加热及电钻、砂轮打磨等作业方式。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第四条 地下矿山动火作业严格执行“一项动火作业、一个安全技术措施、一张动火作业票”制度。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第五条 施工单位在动火作业前填写动火作业票，分管矿领导组织施工单位和机电、通风、技术、安全管理等部门进行现场勘查，制定动火作业专项安全技术措施，并按程序审批，动火作业票经矿长签字批准，方可施工。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第六条 动火作业专项安全技术措施中应当明确动火作业时间、地点、作业方式、作业内容、作业流程、可能出现的风险及管控措施。动火作业前，施工单位负责人应组织动火作业、喷水等人员宣贯专项安全技术措施，并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第七条 施工单位要做好动火设备出库、入井、使用、整理、升井、入库全过程安全管理，并做好记录。动火作业使用的氧气瓶、乙炔瓶应当使用矿车运输，设置防震胶圈、防护帽，轻装轻放、绑扎牢固，严禁同车运输。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第八条 施工单位负责人、安全生产管理人员对动火现场作业条件验收合格，在动火作业票上签字确认，且报告矿调度室后，方可实施动火作业。有下列情形之一的，不准动火作业：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（一）在井筒和倾斜巷道内动火作业时未停止提升运输作业的，未检查和清除井窝内的油污和可燃物的；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（二）以动火点为中心周围20m范围内有高压容器、油箱等易燃易爆物品的；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（三）煤层中的主要硐室和主要进风大巷未采用砌碹或者喷浆封闭的；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（四）金属非金属地下矿山动火点未实现全负压通风的；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（五）动火点前后两端各10m的井巷范围内，未采用不燃性材料支护、未设置供水管路、无专人负责喷水的；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（六）未清理或者隔离焊渣飞溅区域内可燃物的；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（七）在井下配电室、高压电缆等附近动火作业未采取防火隔火措施的；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（八）动火点未设置满足需要的灭火器、灭火沙等灭火器材的；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（九）氧气瓶、乙炔瓶距离动火点不足10m的，或者其间距不足5m的。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第九条 动火作业操作人员持焊接与热切割特种作业操作证上岗，作业前对现场作业环境进行安全确认，不具备动火条件的，应当拒绝作业。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第十条 在井口和井筒内动火作业时，必须撤出井下所有作业人员。在主要进风井巷动火作业时，必须撤出回风侧所有人员。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第十一条 煤矿井下动火作业前，确认动火点风流中的甲烷浓度不超过0.5%、附近20m范围内巷道顶部和支护背板无瓦斯积存时，方可进行作业；突出矿井井下进行动火作业时，必须停止突出煤层的掘进、回采、钻孔、支护以及其他所有扰动突出煤层的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第十二条 动火作业过程中，环境或条件发生不利变化时，应当立即停止作业，及时采取处置措施，并上报矿调度室。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第十三条 动火点具备视频监控条件的，调度室值班人员要对动火作业进行全程视频监督，发现不具备作业条件的，立即下达停止作业指令。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第十四条 在井口房、井筒和倾斜巷道内动火时，必须在工作地点的下方用不燃性材料设施接受掉落的火星或其他高温物质。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第十五条 动火作业结束后，要对作业现场再次用水喷洒，并安排专人在作业地点检查1h，发现异常，立即处理。施工单位负责人和安全生产管理人员负责动火作业现场的验收，并将验收情况填写在动火作业票上，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第十六条 动火作业监控视频、动火作业票由矿调度室统一连续编号保存，保存时间不得少于1年。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第十七条 矿山企业上级公司应当强化动火作业的监督检查，重点检查持证上岗、作业地点安全条件、专项安全技术措施落实、现场作业监控等情况。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第十八条 其他未尽事项，按照有关规定执行。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spacing w:val="0"/>
          <w:kern w:val="0"/>
          <w:sz w:val="32"/>
          <w:szCs w:val="32"/>
          <w:u w:val="none"/>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附件：</w:t>
      </w:r>
      <w:r>
        <w:rPr>
          <w:rFonts w:hint="eastAsia" w:ascii="宋体" w:hAnsi="宋体" w:eastAsia="宋体" w:cs="宋体"/>
          <w:i w:val="0"/>
          <w:iCs w:val="0"/>
          <w:caps w:val="0"/>
          <w:spacing w:val="0"/>
          <w:kern w:val="0"/>
          <w:sz w:val="32"/>
          <w:szCs w:val="32"/>
          <w:u w:val="none"/>
          <w:bdr w:val="none" w:color="auto" w:sz="0" w:space="0"/>
          <w:shd w:val="clear" w:fill="FFFFFF"/>
          <w:lang w:val="en-US" w:eastAsia="zh-CN" w:bidi="ar"/>
        </w:rPr>
        <w:fldChar w:fldCharType="begin"/>
      </w:r>
      <w:r>
        <w:rPr>
          <w:rFonts w:hint="eastAsia" w:ascii="宋体" w:hAnsi="宋体" w:eastAsia="宋体" w:cs="宋体"/>
          <w:i w:val="0"/>
          <w:iCs w:val="0"/>
          <w:caps w:val="0"/>
          <w:spacing w:val="0"/>
          <w:kern w:val="0"/>
          <w:sz w:val="32"/>
          <w:szCs w:val="32"/>
          <w:u w:val="none"/>
          <w:bdr w:val="none" w:color="auto" w:sz="0" w:space="0"/>
          <w:shd w:val="clear" w:fill="FFFFFF"/>
          <w:lang w:val="en-US" w:eastAsia="zh-CN" w:bidi="ar"/>
        </w:rPr>
        <w:instrText xml:space="preserve"> HYPERLINK "https://www.chinamine-safety.gov.cn/zfxxgk/fdzdgknr/tzgg/202311/W020231129608259623822.docx" </w:instrText>
      </w:r>
      <w:r>
        <w:rPr>
          <w:rFonts w:hint="eastAsia" w:ascii="宋体" w:hAnsi="宋体" w:eastAsia="宋体" w:cs="宋体"/>
          <w:i w:val="0"/>
          <w:iCs w:val="0"/>
          <w:caps w:val="0"/>
          <w:spacing w:val="0"/>
          <w:kern w:val="0"/>
          <w:sz w:val="32"/>
          <w:szCs w:val="32"/>
          <w:u w:val="none"/>
          <w:bdr w:val="none" w:color="auto" w:sz="0" w:space="0"/>
          <w:shd w:val="clear" w:fill="FFFFFF"/>
          <w:lang w:val="en-US" w:eastAsia="zh-CN" w:bidi="ar"/>
        </w:rPr>
        <w:fldChar w:fldCharType="separate"/>
      </w:r>
      <w:r>
        <w:rPr>
          <w:rStyle w:val="5"/>
          <w:rFonts w:hint="eastAsia" w:ascii="宋体" w:hAnsi="宋体" w:eastAsia="宋体" w:cs="宋体"/>
          <w:i w:val="0"/>
          <w:iCs w:val="0"/>
          <w:caps w:val="0"/>
          <w:spacing w:val="0"/>
          <w:sz w:val="32"/>
          <w:szCs w:val="32"/>
          <w:u w:val="none"/>
          <w:bdr w:val="none" w:color="auto" w:sz="0" w:space="0"/>
          <w:shd w:val="clear" w:fill="FFFFFF"/>
        </w:rPr>
        <w:t>动火作业票</w:t>
      </w:r>
      <w:r>
        <w:rPr>
          <w:rFonts w:hint="eastAsia" w:ascii="宋体" w:hAnsi="宋体" w:eastAsia="宋体" w:cs="宋体"/>
          <w:i w:val="0"/>
          <w:iCs w:val="0"/>
          <w:caps w:val="0"/>
          <w:spacing w:val="0"/>
          <w:kern w:val="0"/>
          <w:sz w:val="32"/>
          <w:szCs w:val="32"/>
          <w:u w:val="none"/>
          <w:bdr w:val="none" w:color="auto" w:sz="0" w:space="0"/>
          <w:shd w:val="clear" w:fill="FFFFFF"/>
          <w:lang w:val="en-US" w:eastAsia="zh-CN" w:bidi="ar"/>
        </w:rPr>
        <w:fldChar w:fldCharType="end"/>
      </w:r>
    </w:p>
    <w:p>
      <w:pPr>
        <w:rPr>
          <w:rFonts w:hint="eastAsia" w:ascii="宋体" w:hAnsi="宋体" w:eastAsia="宋体" w:cs="宋体"/>
          <w:i w:val="0"/>
          <w:iCs w:val="0"/>
          <w:caps w:val="0"/>
          <w:spacing w:val="0"/>
          <w:kern w:val="0"/>
          <w:sz w:val="32"/>
          <w:szCs w:val="32"/>
          <w:u w:val="none"/>
          <w:bdr w:val="none" w:color="auto" w:sz="0" w:space="0"/>
          <w:shd w:val="clear" w:fill="FFFFFF"/>
          <w:lang w:val="en-US" w:eastAsia="zh-CN" w:bidi="ar"/>
        </w:rPr>
      </w:pPr>
      <w:r>
        <w:rPr>
          <w:rFonts w:hint="eastAsia" w:ascii="宋体" w:hAnsi="宋体" w:eastAsia="宋体" w:cs="宋体"/>
          <w:i w:val="0"/>
          <w:iCs w:val="0"/>
          <w:caps w:val="0"/>
          <w:spacing w:val="0"/>
          <w:kern w:val="0"/>
          <w:sz w:val="32"/>
          <w:szCs w:val="32"/>
          <w:u w:val="none"/>
          <w:bdr w:val="none" w:color="auto" w:sz="0" w:space="0"/>
          <w:shd w:val="clear" w:fill="FFFFFF"/>
          <w:lang w:val="en-US" w:eastAsia="zh-CN" w:bidi="ar"/>
        </w:rPr>
        <w:br w:type="page"/>
      </w:r>
    </w:p>
    <w:p>
      <w:pPr>
        <w:spacing w:line="520" w:lineRule="exact"/>
        <w:ind w:right="-57" w:rightChars="-27"/>
        <w:jc w:val="both"/>
        <w:rPr>
          <w:rFonts w:hint="eastAsia" w:ascii="方正黑体_GBK" w:hAnsi="方正黑体_GBK" w:eastAsia="方正黑体_GBK" w:cs="方正黑体_GBK"/>
          <w:b w:val="0"/>
          <w:kern w:val="0"/>
          <w:sz w:val="32"/>
          <w:szCs w:val="32"/>
          <w:lang w:eastAsia="zh-CN"/>
        </w:rPr>
      </w:pPr>
      <w:r>
        <w:rPr>
          <w:rFonts w:hint="eastAsia" w:ascii="方正黑体_GBK" w:hAnsi="方正黑体_GBK" w:eastAsia="方正黑体_GBK" w:cs="方正黑体_GBK"/>
          <w:b w:val="0"/>
          <w:kern w:val="0"/>
          <w:sz w:val="32"/>
          <w:szCs w:val="32"/>
          <w:lang w:eastAsia="zh-CN"/>
        </w:rPr>
        <w:t>附件</w:t>
      </w:r>
    </w:p>
    <w:p>
      <w:pPr>
        <w:spacing w:line="520" w:lineRule="exact"/>
        <w:ind w:right="-57" w:rightChars="-27"/>
        <w:jc w:val="both"/>
        <w:rPr>
          <w:rFonts w:ascii="仿宋_GB2312" w:hAnsi="仿宋_GB2312" w:eastAsia="仿宋_GB2312" w:cs="仿宋_GB2312"/>
          <w:bCs/>
          <w:sz w:val="32"/>
          <w:szCs w:val="32"/>
        </w:rPr>
      </w:pPr>
      <w:r>
        <w:rPr>
          <w:rFonts w:hint="eastAsia"/>
          <w:b/>
          <w:sz w:val="44"/>
          <w:szCs w:val="44"/>
        </w:rPr>
        <w:t xml:space="preserve">       </w:t>
      </w:r>
      <w:r>
        <w:rPr>
          <w:rFonts w:hint="eastAsia"/>
          <w:b/>
          <w:sz w:val="44"/>
          <w:szCs w:val="44"/>
          <w:lang w:val="en-US" w:eastAsia="zh-CN"/>
        </w:rPr>
        <w:t xml:space="preserve">    </w:t>
      </w:r>
      <w:r>
        <w:rPr>
          <w:rFonts w:hint="eastAsia"/>
          <w:b/>
          <w:sz w:val="44"/>
          <w:szCs w:val="44"/>
        </w:rPr>
        <w:t xml:space="preserve"> 动 火 作 业 票       </w:t>
      </w:r>
      <w:r>
        <w:rPr>
          <w:rFonts w:hint="eastAsia" w:ascii="仿宋_GB2312" w:hAnsi="仿宋_GB2312" w:eastAsia="仿宋_GB2312" w:cs="仿宋_GB2312"/>
          <w:bCs/>
          <w:sz w:val="32"/>
          <w:szCs w:val="32"/>
        </w:rPr>
        <w:t>NO:</w:t>
      </w:r>
    </w:p>
    <w:tbl>
      <w:tblPr>
        <w:tblStyle w:val="3"/>
        <w:tblpPr w:leftFromText="180" w:rightFromText="180" w:vertAnchor="text" w:horzAnchor="page" w:tblpXSpec="center" w:tblpY="54"/>
        <w:tblOverlap w:val="never"/>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160"/>
        <w:gridCol w:w="1375"/>
        <w:gridCol w:w="1319"/>
        <w:gridCol w:w="117"/>
        <w:gridCol w:w="355"/>
        <w:gridCol w:w="1345"/>
        <w:gridCol w:w="511"/>
        <w:gridCol w:w="79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2" w:type="dxa"/>
            <w:gridSpan w:val="2"/>
            <w:noWrap w:val="0"/>
            <w:vAlign w:val="center"/>
          </w:tcPr>
          <w:p>
            <w:pPr>
              <w:overflowPunct w:val="0"/>
              <w:autoSpaceDE w:val="0"/>
              <w:autoSpaceDN w:val="0"/>
              <w:spacing w:line="240" w:lineRule="exact"/>
              <w:jc w:val="center"/>
              <w:rPr>
                <w:rFonts w:ascii="Calibri" w:hAnsi="Calibri" w:eastAsia="宋体" w:cs="Times New Roman"/>
                <w:b/>
                <w:bCs/>
                <w:kern w:val="0"/>
                <w:szCs w:val="21"/>
              </w:rPr>
            </w:pPr>
            <w:r>
              <w:rPr>
                <w:rFonts w:ascii="Calibri" w:hAnsi="Calibri" w:eastAsia="宋体" w:cs="Times New Roman"/>
                <w:kern w:val="0"/>
                <w:szCs w:val="21"/>
              </w:rPr>
              <w:t>施工</w:t>
            </w:r>
            <w:r>
              <w:rPr>
                <w:rFonts w:hint="eastAsia" w:ascii="Calibri" w:hAnsi="Calibri" w:eastAsia="宋体" w:cs="Times New Roman"/>
                <w:kern w:val="0"/>
                <w:szCs w:val="21"/>
              </w:rPr>
              <w:t>单位</w:t>
            </w:r>
          </w:p>
        </w:tc>
        <w:tc>
          <w:tcPr>
            <w:tcW w:w="1375" w:type="dxa"/>
            <w:noWrap w:val="0"/>
            <w:vAlign w:val="center"/>
          </w:tcPr>
          <w:p>
            <w:pPr>
              <w:overflowPunct w:val="0"/>
              <w:autoSpaceDE w:val="0"/>
              <w:autoSpaceDN w:val="0"/>
              <w:spacing w:line="240" w:lineRule="exact"/>
              <w:jc w:val="center"/>
              <w:rPr>
                <w:rFonts w:ascii="Calibri" w:hAnsi="Calibri" w:eastAsia="宋体" w:cs="Times New Roman"/>
                <w:b/>
                <w:bCs/>
                <w:kern w:val="0"/>
                <w:szCs w:val="21"/>
              </w:rPr>
            </w:pPr>
          </w:p>
        </w:tc>
        <w:tc>
          <w:tcPr>
            <w:tcW w:w="1791" w:type="dxa"/>
            <w:gridSpan w:val="3"/>
            <w:noWrap w:val="0"/>
            <w:vAlign w:val="center"/>
          </w:tcPr>
          <w:p>
            <w:pPr>
              <w:overflowPunct w:val="0"/>
              <w:autoSpaceDE w:val="0"/>
              <w:autoSpaceDN w:val="0"/>
              <w:spacing w:line="240" w:lineRule="exact"/>
              <w:jc w:val="center"/>
              <w:rPr>
                <w:rFonts w:ascii="Calibri" w:hAnsi="Calibri" w:eastAsia="宋体" w:cs="Times New Roman"/>
                <w:b/>
                <w:bCs/>
                <w:kern w:val="0"/>
                <w:szCs w:val="21"/>
              </w:rPr>
            </w:pPr>
            <w:r>
              <w:rPr>
                <w:rFonts w:hint="eastAsia" w:ascii="Calibri" w:hAnsi="Calibri" w:eastAsia="宋体" w:cs="Times New Roman"/>
                <w:kern w:val="0"/>
                <w:szCs w:val="21"/>
              </w:rPr>
              <w:t xml:space="preserve"> </w:t>
            </w:r>
            <w:r>
              <w:rPr>
                <w:rFonts w:ascii="Calibri" w:hAnsi="Calibri" w:eastAsia="宋体" w:cs="Times New Roman"/>
                <w:kern w:val="0"/>
                <w:szCs w:val="21"/>
              </w:rPr>
              <w:t>施工</w:t>
            </w:r>
            <w:r>
              <w:rPr>
                <w:rFonts w:hint="eastAsia" w:ascii="Calibri" w:hAnsi="Calibri" w:eastAsia="宋体" w:cs="Times New Roman"/>
                <w:kern w:val="0"/>
                <w:szCs w:val="21"/>
              </w:rPr>
              <w:t>单位负责人</w:t>
            </w:r>
          </w:p>
        </w:tc>
        <w:tc>
          <w:tcPr>
            <w:tcW w:w="1345" w:type="dxa"/>
            <w:noWrap w:val="0"/>
            <w:vAlign w:val="center"/>
          </w:tcPr>
          <w:p>
            <w:pPr>
              <w:overflowPunct w:val="0"/>
              <w:autoSpaceDE w:val="0"/>
              <w:autoSpaceDN w:val="0"/>
              <w:spacing w:line="240" w:lineRule="exact"/>
              <w:jc w:val="center"/>
              <w:rPr>
                <w:rFonts w:ascii="Calibri" w:hAnsi="Calibri" w:eastAsia="宋体" w:cs="Times New Roman"/>
                <w:b/>
                <w:bCs/>
                <w:kern w:val="0"/>
                <w:szCs w:val="21"/>
              </w:rPr>
            </w:pPr>
          </w:p>
        </w:tc>
        <w:tc>
          <w:tcPr>
            <w:tcW w:w="1304" w:type="dxa"/>
            <w:gridSpan w:val="2"/>
            <w:noWrap w:val="0"/>
            <w:vAlign w:val="center"/>
          </w:tcPr>
          <w:p>
            <w:pPr>
              <w:overflowPunct w:val="0"/>
              <w:autoSpaceDE w:val="0"/>
              <w:autoSpaceDN w:val="0"/>
              <w:spacing w:line="240" w:lineRule="exact"/>
              <w:jc w:val="center"/>
              <w:rPr>
                <w:rFonts w:ascii="Calibri" w:hAnsi="Calibri" w:eastAsia="宋体" w:cs="Times New Roman"/>
                <w:b/>
                <w:bCs/>
                <w:kern w:val="0"/>
                <w:szCs w:val="21"/>
              </w:rPr>
            </w:pPr>
            <w:r>
              <w:rPr>
                <w:rFonts w:ascii="Calibri" w:hAnsi="Calibri" w:eastAsia="宋体" w:cs="Times New Roman"/>
                <w:kern w:val="0"/>
                <w:szCs w:val="21"/>
              </w:rPr>
              <w:t>安全生产管理人</w:t>
            </w:r>
            <w:r>
              <w:rPr>
                <w:rFonts w:hint="eastAsia" w:ascii="Calibri" w:hAnsi="Calibri" w:eastAsia="宋体" w:cs="Times New Roman"/>
                <w:kern w:val="0"/>
                <w:szCs w:val="21"/>
              </w:rPr>
              <w:t>员</w:t>
            </w:r>
          </w:p>
        </w:tc>
        <w:tc>
          <w:tcPr>
            <w:tcW w:w="1360" w:type="dxa"/>
            <w:noWrap w:val="0"/>
            <w:vAlign w:val="center"/>
          </w:tcPr>
          <w:p>
            <w:pPr>
              <w:overflowPunct w:val="0"/>
              <w:autoSpaceDE w:val="0"/>
              <w:autoSpaceDN w:val="0"/>
              <w:spacing w:line="240" w:lineRule="exact"/>
              <w:jc w:val="center"/>
              <w:rPr>
                <w:rFonts w:ascii="Calibri" w:hAnsi="Calibri"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2" w:type="dxa"/>
            <w:gridSpan w:val="2"/>
            <w:noWrap w:val="0"/>
            <w:vAlign w:val="center"/>
          </w:tcPr>
          <w:p>
            <w:pPr>
              <w:overflowPunct w:val="0"/>
              <w:autoSpaceDE w:val="0"/>
              <w:autoSpaceDN w:val="0"/>
              <w:spacing w:line="240" w:lineRule="exact"/>
              <w:jc w:val="center"/>
              <w:rPr>
                <w:rFonts w:ascii="Calibri" w:hAnsi="Calibri" w:eastAsia="宋体" w:cs="Times New Roman"/>
                <w:b/>
                <w:bCs/>
                <w:kern w:val="0"/>
                <w:szCs w:val="21"/>
              </w:rPr>
            </w:pPr>
            <w:r>
              <w:rPr>
                <w:rFonts w:hint="eastAsia" w:ascii="Calibri" w:hAnsi="Calibri" w:eastAsia="宋体" w:cs="Times New Roman"/>
                <w:kern w:val="0"/>
                <w:szCs w:val="21"/>
              </w:rPr>
              <w:t>动火地点</w:t>
            </w:r>
          </w:p>
        </w:tc>
        <w:tc>
          <w:tcPr>
            <w:tcW w:w="7175" w:type="dxa"/>
            <w:gridSpan w:val="8"/>
            <w:noWrap w:val="0"/>
            <w:vAlign w:val="center"/>
          </w:tcPr>
          <w:p>
            <w:pPr>
              <w:overflowPunct w:val="0"/>
              <w:autoSpaceDE w:val="0"/>
              <w:autoSpaceDN w:val="0"/>
              <w:spacing w:line="240" w:lineRule="exact"/>
              <w:jc w:val="center"/>
              <w:rPr>
                <w:rFonts w:ascii="Calibri" w:hAnsi="Calibri"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2"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动火方式</w:t>
            </w:r>
          </w:p>
        </w:tc>
        <w:tc>
          <w:tcPr>
            <w:tcW w:w="7175" w:type="dxa"/>
            <w:gridSpan w:val="8"/>
            <w:noWrap w:val="0"/>
            <w:vAlign w:val="center"/>
          </w:tcPr>
          <w:p>
            <w:pPr>
              <w:overflowPunct w:val="0"/>
              <w:autoSpaceDE w:val="0"/>
              <w:autoSpaceDN w:val="0"/>
              <w:spacing w:line="240" w:lineRule="exact"/>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2" w:type="dxa"/>
            <w:gridSpan w:val="2"/>
            <w:noWrap w:val="0"/>
            <w:vAlign w:val="center"/>
          </w:tcPr>
          <w:p>
            <w:pPr>
              <w:overflowPunct w:val="0"/>
              <w:autoSpaceDE w:val="0"/>
              <w:autoSpaceDN w:val="0"/>
              <w:spacing w:line="240" w:lineRule="exact"/>
              <w:jc w:val="center"/>
              <w:rPr>
                <w:rFonts w:ascii="Calibri" w:hAnsi="Calibri" w:eastAsia="宋体" w:cs="Times New Roman"/>
                <w:b/>
                <w:bCs/>
                <w:kern w:val="0"/>
                <w:szCs w:val="21"/>
              </w:rPr>
            </w:pPr>
            <w:r>
              <w:rPr>
                <w:rFonts w:hint="eastAsia" w:ascii="Calibri" w:hAnsi="Calibri" w:eastAsia="宋体" w:cs="Times New Roman"/>
                <w:kern w:val="0"/>
                <w:szCs w:val="21"/>
              </w:rPr>
              <w:t>动火具体事项</w:t>
            </w:r>
          </w:p>
        </w:tc>
        <w:tc>
          <w:tcPr>
            <w:tcW w:w="7175" w:type="dxa"/>
            <w:gridSpan w:val="8"/>
            <w:noWrap w:val="0"/>
            <w:vAlign w:val="center"/>
          </w:tcPr>
          <w:p>
            <w:pPr>
              <w:overflowPunct w:val="0"/>
              <w:autoSpaceDE w:val="0"/>
              <w:autoSpaceDN w:val="0"/>
              <w:spacing w:line="240" w:lineRule="exact"/>
              <w:jc w:val="right"/>
              <w:rPr>
                <w:rFonts w:ascii="Calibri" w:hAnsi="Calibri"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2"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动火计划开始时间</w:t>
            </w:r>
          </w:p>
        </w:tc>
        <w:tc>
          <w:tcPr>
            <w:tcW w:w="2694" w:type="dxa"/>
            <w:gridSpan w:val="2"/>
            <w:noWrap w:val="0"/>
            <w:vAlign w:val="center"/>
          </w:tcPr>
          <w:p>
            <w:pPr>
              <w:overflowPunct w:val="0"/>
              <w:autoSpaceDE w:val="0"/>
              <w:autoSpaceDN w:val="0"/>
              <w:spacing w:line="240" w:lineRule="exact"/>
              <w:jc w:val="center"/>
              <w:rPr>
                <w:rFonts w:ascii="Calibri" w:hAnsi="Calibri" w:eastAsia="宋体" w:cs="Times New Roman"/>
                <w:b/>
                <w:bCs/>
                <w:kern w:val="0"/>
                <w:szCs w:val="21"/>
              </w:rPr>
            </w:pPr>
          </w:p>
        </w:tc>
        <w:tc>
          <w:tcPr>
            <w:tcW w:w="1817" w:type="dxa"/>
            <w:gridSpan w:val="3"/>
            <w:noWrap w:val="0"/>
            <w:vAlign w:val="center"/>
          </w:tcPr>
          <w:p>
            <w:pPr>
              <w:overflowPunct w:val="0"/>
              <w:autoSpaceDE w:val="0"/>
              <w:autoSpaceDN w:val="0"/>
              <w:spacing w:line="240" w:lineRule="exact"/>
              <w:jc w:val="center"/>
              <w:rPr>
                <w:rFonts w:ascii="Calibri" w:hAnsi="Calibri" w:eastAsia="宋体" w:cs="Times New Roman"/>
                <w:b/>
                <w:bCs/>
                <w:kern w:val="0"/>
                <w:szCs w:val="21"/>
              </w:rPr>
            </w:pPr>
            <w:r>
              <w:rPr>
                <w:rFonts w:hint="eastAsia" w:ascii="Calibri" w:hAnsi="Calibri" w:eastAsia="宋体" w:cs="Times New Roman"/>
                <w:kern w:val="0"/>
                <w:szCs w:val="21"/>
              </w:rPr>
              <w:t>动火计划结束时间</w:t>
            </w:r>
          </w:p>
        </w:tc>
        <w:tc>
          <w:tcPr>
            <w:tcW w:w="2664" w:type="dxa"/>
            <w:gridSpan w:val="3"/>
            <w:noWrap w:val="0"/>
            <w:vAlign w:val="center"/>
          </w:tcPr>
          <w:p>
            <w:pPr>
              <w:overflowPunct w:val="0"/>
              <w:autoSpaceDE w:val="0"/>
              <w:autoSpaceDN w:val="0"/>
              <w:spacing w:line="240" w:lineRule="exact"/>
              <w:jc w:val="center"/>
              <w:rPr>
                <w:rFonts w:ascii="Calibri" w:hAnsi="Calibri"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2" w:type="dxa"/>
            <w:gridSpan w:val="2"/>
            <w:noWrap w:val="0"/>
            <w:vAlign w:val="center"/>
          </w:tcPr>
          <w:p>
            <w:pPr>
              <w:overflowPunct w:val="0"/>
              <w:autoSpaceDE w:val="0"/>
              <w:autoSpaceDN w:val="0"/>
              <w:spacing w:line="240" w:lineRule="exact"/>
              <w:jc w:val="center"/>
              <w:rPr>
                <w:rFonts w:ascii="Calibri" w:hAnsi="Calibri" w:eastAsia="宋体" w:cs="Times New Roman"/>
                <w:b/>
                <w:bCs/>
                <w:kern w:val="0"/>
                <w:szCs w:val="21"/>
              </w:rPr>
            </w:pPr>
            <w:r>
              <w:rPr>
                <w:rFonts w:hint="eastAsia" w:ascii="Calibri" w:hAnsi="Calibri" w:eastAsia="宋体" w:cs="Times New Roman"/>
                <w:kern w:val="0"/>
                <w:szCs w:val="21"/>
              </w:rPr>
              <w:t>动火操作人员</w:t>
            </w:r>
          </w:p>
        </w:tc>
        <w:tc>
          <w:tcPr>
            <w:tcW w:w="2694" w:type="dxa"/>
            <w:gridSpan w:val="2"/>
            <w:noWrap w:val="0"/>
            <w:vAlign w:val="center"/>
          </w:tcPr>
          <w:p>
            <w:pPr>
              <w:overflowPunct w:val="0"/>
              <w:autoSpaceDE w:val="0"/>
              <w:autoSpaceDN w:val="0"/>
              <w:spacing w:line="240" w:lineRule="exact"/>
              <w:jc w:val="center"/>
              <w:rPr>
                <w:rFonts w:ascii="Calibri" w:hAnsi="Calibri" w:eastAsia="宋体" w:cs="Times New Roman"/>
                <w:b/>
                <w:bCs/>
                <w:kern w:val="0"/>
                <w:szCs w:val="21"/>
              </w:rPr>
            </w:pPr>
          </w:p>
        </w:tc>
        <w:tc>
          <w:tcPr>
            <w:tcW w:w="1817" w:type="dxa"/>
            <w:gridSpan w:val="3"/>
            <w:noWrap w:val="0"/>
            <w:vAlign w:val="center"/>
          </w:tcPr>
          <w:p>
            <w:pPr>
              <w:overflowPunct w:val="0"/>
              <w:autoSpaceDE w:val="0"/>
              <w:autoSpaceDN w:val="0"/>
              <w:spacing w:line="240" w:lineRule="exact"/>
              <w:jc w:val="center"/>
              <w:rPr>
                <w:rFonts w:ascii="Calibri" w:hAnsi="Calibri" w:eastAsia="宋体" w:cs="Times New Roman"/>
                <w:b/>
                <w:bCs/>
                <w:kern w:val="0"/>
                <w:szCs w:val="21"/>
              </w:rPr>
            </w:pPr>
            <w:r>
              <w:rPr>
                <w:rFonts w:hint="eastAsia" w:ascii="Calibri" w:hAnsi="Calibri" w:eastAsia="宋体" w:cs="Times New Roman"/>
                <w:spacing w:val="-20"/>
                <w:kern w:val="0"/>
                <w:szCs w:val="21"/>
              </w:rPr>
              <w:t>动火操作人员证书编号</w:t>
            </w:r>
          </w:p>
        </w:tc>
        <w:tc>
          <w:tcPr>
            <w:tcW w:w="2664" w:type="dxa"/>
            <w:gridSpan w:val="3"/>
            <w:noWrap w:val="0"/>
            <w:vAlign w:val="center"/>
          </w:tcPr>
          <w:p>
            <w:pPr>
              <w:overflowPunct w:val="0"/>
              <w:autoSpaceDE w:val="0"/>
              <w:autoSpaceDN w:val="0"/>
              <w:spacing w:line="240" w:lineRule="exact"/>
              <w:jc w:val="center"/>
              <w:rPr>
                <w:rFonts w:ascii="Calibri" w:hAnsi="Calibri"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2" w:type="dxa"/>
            <w:gridSpan w:val="2"/>
            <w:noWrap w:val="0"/>
            <w:vAlign w:val="center"/>
          </w:tcPr>
          <w:p>
            <w:pPr>
              <w:overflowPunct w:val="0"/>
              <w:autoSpaceDE w:val="0"/>
              <w:autoSpaceDN w:val="0"/>
              <w:spacing w:line="240" w:lineRule="exact"/>
              <w:jc w:val="center"/>
              <w:rPr>
                <w:rFonts w:ascii="Calibri" w:hAnsi="Calibri" w:eastAsia="宋体" w:cs="Times New Roman"/>
                <w:spacing w:val="-20"/>
                <w:kern w:val="0"/>
                <w:szCs w:val="21"/>
              </w:rPr>
            </w:pPr>
            <w:r>
              <w:rPr>
                <w:rFonts w:hint="eastAsia" w:ascii="Calibri" w:hAnsi="Calibri" w:eastAsia="宋体" w:cs="Times New Roman"/>
                <w:spacing w:val="-20"/>
                <w:kern w:val="0"/>
                <w:szCs w:val="21"/>
              </w:rPr>
              <w:t>瓦检员</w:t>
            </w:r>
          </w:p>
        </w:tc>
        <w:tc>
          <w:tcPr>
            <w:tcW w:w="2694" w:type="dxa"/>
            <w:gridSpan w:val="2"/>
            <w:noWrap w:val="0"/>
            <w:vAlign w:val="center"/>
          </w:tcPr>
          <w:p>
            <w:pPr>
              <w:overflowPunct w:val="0"/>
              <w:autoSpaceDE w:val="0"/>
              <w:autoSpaceDN w:val="0"/>
              <w:spacing w:line="240" w:lineRule="exact"/>
              <w:jc w:val="center"/>
              <w:rPr>
                <w:rFonts w:ascii="Calibri" w:hAnsi="Calibri" w:eastAsia="宋体" w:cs="Times New Roman"/>
                <w:b/>
                <w:bCs/>
                <w:kern w:val="0"/>
                <w:szCs w:val="21"/>
              </w:rPr>
            </w:pPr>
          </w:p>
        </w:tc>
        <w:tc>
          <w:tcPr>
            <w:tcW w:w="1817"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喷水人员</w:t>
            </w:r>
          </w:p>
        </w:tc>
        <w:tc>
          <w:tcPr>
            <w:tcW w:w="2664"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82" w:type="dxa"/>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存在的风险</w:t>
            </w:r>
          </w:p>
        </w:tc>
        <w:tc>
          <w:tcPr>
            <w:tcW w:w="8335" w:type="dxa"/>
            <w:gridSpan w:val="9"/>
            <w:noWrap w:val="0"/>
            <w:vAlign w:val="center"/>
          </w:tcPr>
          <w:p>
            <w:pPr>
              <w:overflowPunct w:val="0"/>
              <w:autoSpaceDE w:val="0"/>
              <w:autoSpaceDN w:val="0"/>
              <w:spacing w:line="240" w:lineRule="exact"/>
              <w:rPr>
                <w:rFonts w:ascii="宋体" w:hAnsi="宋体" w:eastAsia="宋体" w:cs="宋体"/>
                <w:kern w:val="0"/>
                <w:szCs w:val="21"/>
              </w:rPr>
            </w:pPr>
            <w:r>
              <w:rPr>
                <w:rFonts w:hint="eastAsia" w:ascii="Calibri" w:hAnsi="Calibri" w:eastAsia="宋体" w:cs="Times New Roman"/>
                <w:kern w:val="0"/>
                <w:szCs w:val="21"/>
              </w:rPr>
              <w:t>触电</w:t>
            </w:r>
            <w:r>
              <w:rPr>
                <w:rFonts w:hint="eastAsia" w:ascii="宋体" w:hAnsi="宋体" w:eastAsia="宋体" w:cs="宋体"/>
                <w:kern w:val="0"/>
                <w:szCs w:val="21"/>
              </w:rPr>
              <w:t xml:space="preserve">□    火灾□  </w:t>
            </w:r>
            <w:r>
              <w:rPr>
                <w:rFonts w:hint="eastAsia" w:ascii="Calibri" w:hAnsi="Calibri" w:eastAsia="宋体" w:cs="Times New Roman"/>
                <w:kern w:val="0"/>
                <w:szCs w:val="21"/>
              </w:rPr>
              <w:t>高处坠落</w:t>
            </w:r>
            <w:r>
              <w:rPr>
                <w:rFonts w:hint="eastAsia" w:ascii="宋体" w:hAnsi="宋体" w:eastAsia="宋体" w:cs="宋体"/>
                <w:kern w:val="0"/>
                <w:szCs w:val="21"/>
              </w:rPr>
              <w:t xml:space="preserve">□    </w:t>
            </w:r>
            <w:r>
              <w:rPr>
                <w:rFonts w:hint="eastAsia" w:ascii="Calibri" w:hAnsi="Calibri" w:eastAsia="宋体" w:cs="Times New Roman"/>
                <w:kern w:val="0"/>
                <w:szCs w:val="21"/>
              </w:rPr>
              <w:t>爆炸</w:t>
            </w:r>
            <w:r>
              <w:rPr>
                <w:rFonts w:hint="eastAsia" w:ascii="宋体" w:hAnsi="宋体" w:eastAsia="宋体" w:cs="宋体"/>
                <w:kern w:val="0"/>
                <w:szCs w:val="21"/>
              </w:rPr>
              <w:t xml:space="preserve">□  </w:t>
            </w:r>
            <w:r>
              <w:rPr>
                <w:rFonts w:hint="eastAsia" w:ascii="Calibri" w:hAnsi="Calibri" w:eastAsia="宋体" w:cs="Times New Roman"/>
                <w:kern w:val="0"/>
                <w:szCs w:val="21"/>
              </w:rPr>
              <w:t>中毒窒息</w:t>
            </w:r>
            <w:r>
              <w:rPr>
                <w:rFonts w:hint="eastAsia" w:ascii="宋体" w:hAnsi="宋体" w:eastAsia="宋体" w:cs="宋体"/>
                <w:kern w:val="0"/>
                <w:szCs w:val="21"/>
              </w:rPr>
              <w:t>□</w:t>
            </w:r>
            <w:r>
              <w:rPr>
                <w:rFonts w:hint="eastAsia" w:ascii="Calibri" w:hAnsi="Calibri" w:eastAsia="宋体" w:cs="Times New Roman"/>
                <w:kern w:val="0"/>
                <w:szCs w:val="21"/>
              </w:rPr>
              <w:t xml:space="preserve">   顶板塌冒</w:t>
            </w:r>
            <w:r>
              <w:rPr>
                <w:rFonts w:hint="eastAsia" w:ascii="宋体" w:hAnsi="宋体" w:eastAsia="宋体" w:cs="宋体"/>
                <w:kern w:val="0"/>
                <w:szCs w:val="21"/>
              </w:rPr>
              <w:t>□</w:t>
            </w:r>
            <w:r>
              <w:rPr>
                <w:rFonts w:hint="eastAsia" w:ascii="Calibri" w:hAnsi="Calibri" w:eastAsia="宋体" w:cs="Times New Roman"/>
                <w:kern w:val="0"/>
                <w:szCs w:val="21"/>
              </w:rPr>
              <w:t xml:space="preserve">    其他伤害</w:t>
            </w: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17"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审批部门或审批人</w:t>
            </w:r>
          </w:p>
        </w:tc>
        <w:tc>
          <w:tcPr>
            <w:tcW w:w="3647"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审批意见</w:t>
            </w:r>
          </w:p>
        </w:tc>
        <w:tc>
          <w:tcPr>
            <w:tcW w:w="2153"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审批人签字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17"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ascii="Calibri" w:hAnsi="Calibri" w:eastAsia="宋体" w:cs="Times New Roman"/>
                <w:kern w:val="0"/>
                <w:szCs w:val="21"/>
              </w:rPr>
              <w:t>施工</w:t>
            </w:r>
            <w:r>
              <w:rPr>
                <w:rFonts w:hint="eastAsia" w:ascii="Calibri" w:hAnsi="Calibri" w:eastAsia="宋体" w:cs="Times New Roman"/>
                <w:kern w:val="0"/>
                <w:szCs w:val="21"/>
              </w:rPr>
              <w:t>单位</w:t>
            </w:r>
          </w:p>
        </w:tc>
        <w:tc>
          <w:tcPr>
            <w:tcW w:w="3647"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p>
        </w:tc>
        <w:tc>
          <w:tcPr>
            <w:tcW w:w="2153"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17"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机电部（科）</w:t>
            </w:r>
          </w:p>
        </w:tc>
        <w:tc>
          <w:tcPr>
            <w:tcW w:w="3647"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p>
        </w:tc>
        <w:tc>
          <w:tcPr>
            <w:tcW w:w="2153"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17"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技术部（科）</w:t>
            </w:r>
          </w:p>
        </w:tc>
        <w:tc>
          <w:tcPr>
            <w:tcW w:w="3647"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p>
        </w:tc>
        <w:tc>
          <w:tcPr>
            <w:tcW w:w="2153"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17" w:type="dxa"/>
            <w:gridSpan w:val="3"/>
            <w:noWrap w:val="0"/>
            <w:vAlign w:val="center"/>
          </w:tcPr>
          <w:p>
            <w:pPr>
              <w:overflowPunct w:val="0"/>
              <w:autoSpaceDE w:val="0"/>
              <w:autoSpaceDN w:val="0"/>
              <w:spacing w:line="240" w:lineRule="exact"/>
              <w:jc w:val="center"/>
              <w:rPr>
                <w:rFonts w:ascii="Calibri" w:hAnsi="Calibri" w:eastAsia="宋体" w:cs="Times New Roman"/>
                <w:kern w:val="0"/>
                <w:sz w:val="20"/>
                <w:szCs w:val="21"/>
              </w:rPr>
            </w:pPr>
            <w:r>
              <w:rPr>
                <w:rFonts w:hint="eastAsia" w:ascii="Calibri" w:hAnsi="Calibri" w:eastAsia="宋体" w:cs="Times New Roman"/>
                <w:kern w:val="0"/>
                <w:szCs w:val="21"/>
              </w:rPr>
              <w:t>通风部（科）</w:t>
            </w:r>
          </w:p>
        </w:tc>
        <w:tc>
          <w:tcPr>
            <w:tcW w:w="3647" w:type="dxa"/>
            <w:gridSpan w:val="5"/>
            <w:noWrap w:val="0"/>
            <w:vAlign w:val="center"/>
          </w:tcPr>
          <w:p>
            <w:pPr>
              <w:overflowPunct w:val="0"/>
              <w:autoSpaceDE w:val="0"/>
              <w:autoSpaceDN w:val="0"/>
              <w:spacing w:line="240" w:lineRule="exact"/>
              <w:jc w:val="center"/>
              <w:rPr>
                <w:rFonts w:ascii="Calibri" w:hAnsi="Calibri" w:eastAsia="宋体" w:cs="Times New Roman"/>
                <w:kern w:val="0"/>
                <w:sz w:val="20"/>
                <w:szCs w:val="21"/>
              </w:rPr>
            </w:pPr>
          </w:p>
        </w:tc>
        <w:tc>
          <w:tcPr>
            <w:tcW w:w="2153" w:type="dxa"/>
            <w:gridSpan w:val="2"/>
            <w:noWrap w:val="0"/>
            <w:vAlign w:val="center"/>
          </w:tcPr>
          <w:p>
            <w:pPr>
              <w:overflowPunct w:val="0"/>
              <w:autoSpaceDE w:val="0"/>
              <w:autoSpaceDN w:val="0"/>
              <w:spacing w:line="240" w:lineRule="exact"/>
              <w:jc w:val="center"/>
              <w:rPr>
                <w:rFonts w:ascii="Calibri" w:hAnsi="Calibri"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17"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安检部（科）</w:t>
            </w:r>
          </w:p>
        </w:tc>
        <w:tc>
          <w:tcPr>
            <w:tcW w:w="3647"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p>
        </w:tc>
        <w:tc>
          <w:tcPr>
            <w:tcW w:w="2153"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17"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分管副矿长</w:t>
            </w:r>
          </w:p>
        </w:tc>
        <w:tc>
          <w:tcPr>
            <w:tcW w:w="3647"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p>
        </w:tc>
        <w:tc>
          <w:tcPr>
            <w:tcW w:w="2153"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417"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矿长</w:t>
            </w:r>
          </w:p>
        </w:tc>
        <w:tc>
          <w:tcPr>
            <w:tcW w:w="3647"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p>
        </w:tc>
        <w:tc>
          <w:tcPr>
            <w:tcW w:w="2153"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3"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动火作业现场条件验收情况</w:t>
            </w:r>
          </w:p>
        </w:tc>
        <w:tc>
          <w:tcPr>
            <w:tcW w:w="1700"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是否可以动火</w:t>
            </w:r>
          </w:p>
        </w:tc>
        <w:tc>
          <w:tcPr>
            <w:tcW w:w="2664"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施工单位负责人、</w:t>
            </w:r>
            <w:r>
              <w:rPr>
                <w:rFonts w:ascii="Calibri" w:hAnsi="Calibri" w:eastAsia="宋体" w:cs="Times New Roman"/>
                <w:kern w:val="0"/>
                <w:szCs w:val="21"/>
              </w:rPr>
              <w:t>安全生产管理人</w:t>
            </w:r>
            <w:r>
              <w:rPr>
                <w:rFonts w:hint="eastAsia" w:ascii="Calibri" w:hAnsi="Calibri" w:eastAsia="宋体" w:cs="Times New Roman"/>
                <w:kern w:val="0"/>
                <w:szCs w:val="21"/>
              </w:rPr>
              <w:t>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3"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p>
        </w:tc>
        <w:tc>
          <w:tcPr>
            <w:tcW w:w="1700"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宋体" w:hAnsi="宋体" w:eastAsia="宋体" w:cs="宋体"/>
                <w:kern w:val="0"/>
                <w:szCs w:val="21"/>
              </w:rPr>
              <w:t>是□ 否□</w:t>
            </w:r>
          </w:p>
        </w:tc>
        <w:tc>
          <w:tcPr>
            <w:tcW w:w="2664"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3" w:type="dxa"/>
            <w:gridSpan w:val="5"/>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动火作业完工验收情况</w:t>
            </w:r>
          </w:p>
        </w:tc>
        <w:tc>
          <w:tcPr>
            <w:tcW w:w="1700" w:type="dxa"/>
            <w:gridSpan w:val="2"/>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是否可以撤离</w:t>
            </w:r>
          </w:p>
        </w:tc>
        <w:tc>
          <w:tcPr>
            <w:tcW w:w="2664" w:type="dxa"/>
            <w:gridSpan w:val="3"/>
            <w:noWrap w:val="0"/>
            <w:vAlign w:val="center"/>
          </w:tcPr>
          <w:p>
            <w:pPr>
              <w:overflowPunct w:val="0"/>
              <w:autoSpaceDE w:val="0"/>
              <w:autoSpaceDN w:val="0"/>
              <w:spacing w:line="240" w:lineRule="exact"/>
              <w:jc w:val="center"/>
              <w:rPr>
                <w:rFonts w:ascii="Calibri" w:hAnsi="Calibri" w:eastAsia="宋体" w:cs="Times New Roman"/>
                <w:kern w:val="0"/>
                <w:szCs w:val="21"/>
              </w:rPr>
            </w:pPr>
            <w:r>
              <w:rPr>
                <w:rFonts w:hint="eastAsia" w:ascii="Calibri" w:hAnsi="Calibri" w:eastAsia="宋体" w:cs="Times New Roman"/>
                <w:kern w:val="0"/>
                <w:szCs w:val="21"/>
              </w:rPr>
              <w:t>施工单位负责人、</w:t>
            </w:r>
            <w:r>
              <w:rPr>
                <w:rFonts w:ascii="Calibri" w:hAnsi="Calibri" w:eastAsia="宋体" w:cs="Times New Roman"/>
                <w:kern w:val="0"/>
                <w:szCs w:val="21"/>
              </w:rPr>
              <w:t>安全生产管理人</w:t>
            </w:r>
            <w:r>
              <w:rPr>
                <w:rFonts w:hint="eastAsia" w:ascii="Calibri" w:hAnsi="Calibri" w:eastAsia="宋体" w:cs="Times New Roman"/>
                <w:kern w:val="0"/>
                <w:szCs w:val="21"/>
              </w:rPr>
              <w:t>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3" w:type="dxa"/>
            <w:gridSpan w:val="5"/>
            <w:noWrap w:val="0"/>
            <w:vAlign w:val="center"/>
          </w:tcPr>
          <w:p>
            <w:pPr>
              <w:overflowPunct w:val="0"/>
              <w:autoSpaceDE w:val="0"/>
              <w:autoSpaceDN w:val="0"/>
              <w:spacing w:line="240" w:lineRule="exact"/>
              <w:jc w:val="left"/>
              <w:rPr>
                <w:rFonts w:ascii="Calibri" w:hAnsi="Calibri" w:eastAsia="宋体" w:cs="Times New Roman"/>
                <w:kern w:val="0"/>
                <w:szCs w:val="21"/>
              </w:rPr>
            </w:pPr>
          </w:p>
        </w:tc>
        <w:tc>
          <w:tcPr>
            <w:tcW w:w="1700" w:type="dxa"/>
            <w:gridSpan w:val="2"/>
            <w:noWrap w:val="0"/>
            <w:vAlign w:val="center"/>
          </w:tcPr>
          <w:p>
            <w:pPr>
              <w:overflowPunct w:val="0"/>
              <w:autoSpaceDE w:val="0"/>
              <w:autoSpaceDN w:val="0"/>
              <w:spacing w:line="240" w:lineRule="exact"/>
              <w:ind w:firstLine="210" w:firstLineChars="100"/>
              <w:jc w:val="left"/>
              <w:rPr>
                <w:rFonts w:ascii="Calibri" w:hAnsi="Calibri" w:eastAsia="宋体" w:cs="Times New Roman"/>
                <w:kern w:val="0"/>
                <w:szCs w:val="21"/>
              </w:rPr>
            </w:pPr>
            <w:r>
              <w:rPr>
                <w:rFonts w:hint="eastAsia" w:ascii="宋体" w:hAnsi="宋体" w:eastAsia="宋体" w:cs="宋体"/>
                <w:kern w:val="0"/>
                <w:szCs w:val="21"/>
              </w:rPr>
              <w:t>是□ 否□</w:t>
            </w:r>
          </w:p>
        </w:tc>
        <w:tc>
          <w:tcPr>
            <w:tcW w:w="2664" w:type="dxa"/>
            <w:gridSpan w:val="3"/>
            <w:noWrap w:val="0"/>
            <w:vAlign w:val="top"/>
          </w:tcPr>
          <w:p>
            <w:pPr>
              <w:overflowPunct w:val="0"/>
              <w:autoSpaceDE w:val="0"/>
              <w:autoSpaceDN w:val="0"/>
              <w:spacing w:line="240" w:lineRule="exact"/>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217" w:type="dxa"/>
            <w:gridSpan w:val="10"/>
            <w:tcBorders>
              <w:bottom w:val="single" w:color="auto" w:sz="4" w:space="0"/>
            </w:tcBorders>
            <w:noWrap w:val="0"/>
            <w:vAlign w:val="center"/>
          </w:tcPr>
          <w:p>
            <w:pPr>
              <w:overflowPunct w:val="0"/>
              <w:autoSpaceDE w:val="0"/>
              <w:autoSpaceDN w:val="0"/>
              <w:spacing w:line="240" w:lineRule="exact"/>
              <w:rPr>
                <w:rFonts w:hint="eastAsia" w:ascii="Calibri" w:hAnsi="Calibri" w:eastAsia="宋体" w:cs="Times New Roman"/>
                <w:kern w:val="0"/>
                <w:szCs w:val="21"/>
              </w:rPr>
            </w:pPr>
            <w:r>
              <w:rPr>
                <w:rFonts w:hint="eastAsia" w:ascii="Calibri" w:hAnsi="Calibri" w:eastAsia="宋体" w:cs="Times New Roman"/>
                <w:kern w:val="0"/>
                <w:szCs w:val="21"/>
              </w:rPr>
              <w:t>动火实际开始时间：    年     月    日      时       分</w:t>
            </w:r>
          </w:p>
          <w:p>
            <w:pPr>
              <w:overflowPunct w:val="0"/>
              <w:autoSpaceDE w:val="0"/>
              <w:autoSpaceDN w:val="0"/>
              <w:spacing w:line="240" w:lineRule="exact"/>
              <w:rPr>
                <w:rFonts w:hint="eastAsia" w:ascii="Calibri" w:hAnsi="Calibri" w:eastAsia="宋体" w:cs="Times New Roman"/>
                <w:kern w:val="0"/>
                <w:szCs w:val="21"/>
              </w:rPr>
            </w:pPr>
          </w:p>
          <w:p>
            <w:pPr>
              <w:overflowPunct w:val="0"/>
              <w:autoSpaceDE w:val="0"/>
              <w:autoSpaceDN w:val="0"/>
              <w:spacing w:line="240" w:lineRule="exact"/>
              <w:rPr>
                <w:rFonts w:ascii="Calibri" w:hAnsi="Calibri" w:eastAsia="宋体" w:cs="Times New Roman"/>
                <w:kern w:val="0"/>
                <w:szCs w:val="21"/>
              </w:rPr>
            </w:pPr>
            <w:r>
              <w:rPr>
                <w:rFonts w:hint="eastAsia" w:ascii="Calibri" w:hAnsi="Calibri" w:eastAsia="宋体" w:cs="Times New Roman"/>
                <w:kern w:val="0"/>
                <w:szCs w:val="21"/>
              </w:rPr>
              <w:t>动火实际完成时间：    年     月    日      时       分</w:t>
            </w:r>
          </w:p>
          <w:p>
            <w:pPr>
              <w:overflowPunct w:val="0"/>
              <w:autoSpaceDE w:val="0"/>
              <w:autoSpaceDN w:val="0"/>
              <w:spacing w:line="240" w:lineRule="exact"/>
              <w:rPr>
                <w:rFonts w:ascii="Calibri" w:hAnsi="Calibri" w:eastAsia="宋体" w:cs="Times New Roman"/>
                <w:kern w:val="0"/>
                <w:szCs w:val="21"/>
              </w:rPr>
            </w:pPr>
          </w:p>
          <w:p>
            <w:pPr>
              <w:overflowPunct w:val="0"/>
              <w:autoSpaceDE w:val="0"/>
              <w:autoSpaceDN w:val="0"/>
              <w:spacing w:line="240" w:lineRule="exact"/>
              <w:rPr>
                <w:rFonts w:ascii="Calibri" w:hAnsi="Calibri" w:eastAsia="宋体" w:cs="Times New Roman"/>
                <w:kern w:val="0"/>
                <w:szCs w:val="21"/>
              </w:rPr>
            </w:pPr>
            <w:r>
              <w:rPr>
                <w:rFonts w:hint="eastAsia" w:ascii="Calibri" w:hAnsi="Calibri" w:eastAsia="宋体" w:cs="Times New Roman"/>
                <w:kern w:val="0"/>
                <w:szCs w:val="21"/>
              </w:rPr>
              <w:t>离开现场时间：        年     月    日      时       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640"/>
        <w:jc w:val="left"/>
        <w:rPr>
          <w:rFonts w:hint="eastAsia" w:ascii="宋体" w:hAnsi="宋体" w:eastAsia="宋体" w:cs="宋体"/>
          <w:i w:val="0"/>
          <w:iCs w:val="0"/>
          <w:caps w:val="0"/>
          <w:spacing w:val="0"/>
          <w:kern w:val="0"/>
          <w:sz w:val="32"/>
          <w:szCs w:val="32"/>
          <w:u w:val="none"/>
          <w:bdr w:val="none" w:color="auto" w:sz="0" w:space="0"/>
          <w:shd w:val="clear" w:fill="FFFFFF"/>
          <w:lang w:val="en-US" w:eastAsia="zh-CN" w:bidi="ar"/>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5A83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2024-01-31T07:48:26Z</dcterms:created>
  <dc:creator>JinTaiDa</dc:creator>
  <cp:lastModifiedBy>JinTaiDa</cp:lastModifiedBy>
  <dcterms:modified xsi:type="dcterms:W3CDTF">2024-01-31T07:49:19Z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193E1DD102974E6A9173705E7E80BE60_12</vt:lpwstr>
  </property>
</Properties>
</file>